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采购项目退付款申请表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bookmarkEnd w:id="0"/>
    <w:tbl>
      <w:tblPr>
        <w:tblStyle w:val="2"/>
        <w:tblpPr w:leftFromText="180" w:rightFromText="180" w:vertAnchor="text" w:horzAnchor="page" w:tblpX="1291" w:tblpY="518"/>
        <w:tblOverlap w:val="never"/>
        <w:tblW w:w="9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933"/>
        <w:gridCol w:w="1943"/>
        <w:gridCol w:w="2668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9300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申请单位(盖章)：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退付款采购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1" w:hRule="atLeast"/>
        </w:trPr>
        <w:tc>
          <w:tcPr>
            <w:tcW w:w="2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退付款采购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退付款类型</w:t>
            </w:r>
          </w:p>
        </w:tc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退履约保证金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退采购节余款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付合同款</w:t>
            </w:r>
            <w:r>
              <w:rPr>
                <w:rFonts w:ascii="Wingdings 2" w:hAnsi="Wingdings 2" w:eastAsia="Wingdings 2" w:cs="Wingdings 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7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39" w:leftChars="11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开户行 </w:t>
            </w:r>
          </w:p>
        </w:tc>
        <w:tc>
          <w:tcPr>
            <w:tcW w:w="7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银行账号 </w:t>
            </w:r>
          </w:p>
        </w:tc>
        <w:tc>
          <w:tcPr>
            <w:tcW w:w="7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退付款金额</w:t>
            </w:r>
          </w:p>
        </w:tc>
        <w:tc>
          <w:tcPr>
            <w:tcW w:w="7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人民币小写：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¥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人民币大写：   仟   佰   拾   万   仟   佰    拾   元   角  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9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9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9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9300" w:type="dxa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单位盖章：需要申请退付款的单位盖公章或财务章；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日期：按实际提交表格的具体日期填写；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人民币大写空白位处均填写人民币大写“零”；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退付款申请单位若为联合体,申请付款的单位为两家或以上时，则每一单位都需分别填写此表；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若申请事项为付合同款时需注意：金额处填写各发票金额的总合计数，并在备注处备注单据数目，以便核对。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</w:t>
      </w:r>
    </w:p>
    <w:sectPr>
      <w:pgSz w:w="11850" w:h="16783"/>
      <w:pgMar w:top="1383" w:right="1236" w:bottom="1383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63F58"/>
    <w:rsid w:val="1D406F7F"/>
    <w:rsid w:val="206A2E51"/>
    <w:rsid w:val="47363F58"/>
    <w:rsid w:val="5B063AAC"/>
    <w:rsid w:val="64E20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2019-09-25T07:40:00Z</dcterms:created>
  <dc:creator>市公共资源交易中心财务部</dc:creator>
  <cp:lastModifiedBy>市公共资源交易中心财务部</cp:lastModifiedBy>
  <cp:lastPrinted>2019-09-26T08:23:41Z</cp:lastPrinted>
  <dcterms:modified xsi:type="dcterms:W3CDTF">2019-09-26T09:06:21Z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