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eastAsia="zh-CN"/>
        </w:rPr>
        <w:t>招标代理机构</w:t>
      </w:r>
      <w:r>
        <w:rPr>
          <w:rFonts w:hint="eastAsia"/>
          <w:sz w:val="44"/>
          <w:szCs w:val="44"/>
          <w:lang w:val="en-US" w:eastAsia="zh-CN"/>
        </w:rPr>
        <w:t>CA数字证书权限开通</w:t>
      </w:r>
      <w:bookmarkStart w:id="0" w:name="_GoBack"/>
      <w:bookmarkEnd w:id="0"/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提供资料清单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法人代表证明书、法人授权委托书、授权委托人身份证正反面复印件</w:t>
      </w:r>
    </w:p>
    <w:p>
      <w:pPr>
        <w:numPr>
          <w:ilvl w:val="0"/>
          <w:numId w:val="1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营业执照副本（复印件加盖公章）</w:t>
      </w:r>
    </w:p>
    <w:p>
      <w:pPr>
        <w:numPr>
          <w:ilvl w:val="0"/>
          <w:numId w:val="1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授权委托人近三个月参保证明（加盖公章）</w:t>
      </w:r>
    </w:p>
    <w:p>
      <w:pPr>
        <w:numPr>
          <w:ilvl w:val="0"/>
          <w:numId w:val="1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CA数字证书代理机构权限开通信息表（加盖公章）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sz w:val="32"/>
          <w:szCs w:val="32"/>
        </w:rPr>
        <w:t>CA数字证书代理机构权限开通信息表</w:t>
      </w:r>
    </w:p>
    <w:p>
      <w:pPr>
        <w:rPr>
          <w:rFonts w:hint="eastAsia" w:ascii="方正公文小标宋" w:hAnsi="方正公文小标宋" w:eastAsia="方正公文小标宋" w:cs="方正公文小标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开通系统：</w:t>
      </w:r>
      <w:r>
        <w:rPr>
          <w:rFonts w:hint="eastAsia" w:ascii="华文仿宋" w:hAnsi="华文仿宋" w:eastAsia="华文仿宋" w:cs="华文仿宋"/>
          <w:sz w:val="28"/>
          <w:szCs w:val="28"/>
        </w:rPr>
        <w:sym w:font="Wingdings 2" w:char="00A3"/>
      </w:r>
      <w:r>
        <w:rPr>
          <w:rFonts w:hint="eastAsia" w:ascii="华文仿宋" w:hAnsi="华文仿宋" w:eastAsia="华文仿宋" w:cs="华文仿宋"/>
          <w:sz w:val="28"/>
          <w:szCs w:val="28"/>
        </w:rPr>
        <w:t xml:space="preserve">非评定分离系统  </w:t>
      </w:r>
      <w:r>
        <w:rPr>
          <w:rFonts w:hint="eastAsia" w:ascii="华文仿宋" w:hAnsi="华文仿宋" w:eastAsia="华文仿宋" w:cs="华文仿宋"/>
          <w:sz w:val="28"/>
          <w:szCs w:val="28"/>
        </w:rPr>
        <w:sym w:font="Wingdings 2" w:char="00A3"/>
      </w:r>
      <w:r>
        <w:rPr>
          <w:rFonts w:hint="eastAsia" w:ascii="华文仿宋" w:hAnsi="华文仿宋" w:eastAsia="华文仿宋" w:cs="华文仿宋"/>
          <w:sz w:val="28"/>
          <w:szCs w:val="28"/>
        </w:rPr>
        <w:t>评定分离系统</w:t>
      </w:r>
    </w:p>
    <w:tbl>
      <w:tblPr>
        <w:tblStyle w:val="4"/>
        <w:tblpPr w:leftFromText="180" w:rightFromText="180" w:vertAnchor="page" w:horzAnchor="page" w:tblpX="1860" w:tblpY="2703"/>
        <w:tblOverlap w:val="never"/>
        <w:tblW w:w="82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0"/>
        <w:gridCol w:w="4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代理机构名称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（加盖公章）</w:t>
            </w:r>
          </w:p>
        </w:tc>
        <w:tc>
          <w:tcPr>
            <w:tcW w:w="494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法人代码</w:t>
            </w:r>
          </w:p>
        </w:tc>
        <w:tc>
          <w:tcPr>
            <w:tcW w:w="494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行政区划</w:t>
            </w:r>
          </w:p>
        </w:tc>
        <w:tc>
          <w:tcPr>
            <w:tcW w:w="494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法定代表人姓名</w:t>
            </w:r>
          </w:p>
        </w:tc>
        <w:tc>
          <w:tcPr>
            <w:tcW w:w="494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法定代表人证件号码  </w:t>
            </w:r>
          </w:p>
        </w:tc>
        <w:tc>
          <w:tcPr>
            <w:tcW w:w="494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代理机构地址</w:t>
            </w:r>
          </w:p>
        </w:tc>
        <w:tc>
          <w:tcPr>
            <w:tcW w:w="494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联系人</w:t>
            </w:r>
          </w:p>
        </w:tc>
        <w:tc>
          <w:tcPr>
            <w:tcW w:w="494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联系人身份证号码</w:t>
            </w:r>
          </w:p>
        </w:tc>
        <w:tc>
          <w:tcPr>
            <w:tcW w:w="494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联系人电话（手机号）</w:t>
            </w:r>
          </w:p>
        </w:tc>
        <w:tc>
          <w:tcPr>
            <w:tcW w:w="494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电子邮箱</w:t>
            </w:r>
          </w:p>
        </w:tc>
        <w:tc>
          <w:tcPr>
            <w:tcW w:w="494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传真号码</w:t>
            </w:r>
          </w:p>
        </w:tc>
        <w:tc>
          <w:tcPr>
            <w:tcW w:w="494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数字证书信任服务号</w:t>
            </w:r>
          </w:p>
        </w:tc>
        <w:tc>
          <w:tcPr>
            <w:tcW w:w="494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</w:tbl>
    <w:p>
      <w:pPr>
        <w:spacing w:after="156" w:afterLines="5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公共资源交易中心</w:t>
      </w:r>
      <w:r>
        <w:rPr>
          <w:rFonts w:hint="eastAsia" w:ascii="华文仿宋" w:hAnsi="华文仿宋" w:eastAsia="华文仿宋" w:cs="华文仿宋"/>
          <w:sz w:val="32"/>
          <w:szCs w:val="32"/>
        </w:rPr>
        <w:t>经办人：</w:t>
      </w:r>
    </w:p>
    <w:p>
      <w:pPr>
        <w:spacing w:after="156" w:afterLines="5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公共资源交易中心</w:t>
      </w:r>
      <w:r>
        <w:rPr>
          <w:rFonts w:hint="eastAsia" w:ascii="华文仿宋" w:hAnsi="华文仿宋" w:eastAsia="华文仿宋" w:cs="华文仿宋"/>
          <w:sz w:val="32"/>
          <w:szCs w:val="32"/>
        </w:rPr>
        <w:t>部门负责人审核：</w:t>
      </w:r>
    </w:p>
    <w:p>
      <w:pPr>
        <w:spacing w:after="156" w:afterLines="5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公共资源交易中心</w:t>
      </w:r>
      <w:r>
        <w:rPr>
          <w:rFonts w:hint="eastAsia" w:ascii="华文仿宋" w:hAnsi="华文仿宋" w:eastAsia="华文仿宋" w:cs="华文仿宋"/>
          <w:sz w:val="32"/>
          <w:szCs w:val="32"/>
        </w:rPr>
        <w:t>分管领导审批：</w:t>
      </w:r>
    </w:p>
    <w:p>
      <w:pPr>
        <w:wordWrap w:val="0"/>
        <w:spacing w:after="156" w:afterLines="50"/>
        <w:ind w:right="160"/>
        <w:jc w:val="right"/>
        <w:rPr>
          <w:rFonts w:hint="default"/>
          <w:sz w:val="36"/>
          <w:szCs w:val="36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日期：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CCBC"/>
    <w:multiLevelType w:val="singleLevel"/>
    <w:tmpl w:val="090ACCB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540E9"/>
    <w:rsid w:val="01904487"/>
    <w:rsid w:val="2AAF11D9"/>
    <w:rsid w:val="672540E9"/>
    <w:rsid w:val="743C44DF"/>
    <w:rsid w:val="7F9245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5">
    <w:name w:val="公文标题"/>
    <w:basedOn w:val="2"/>
    <w:qFormat/>
    <w:uiPriority w:val="0"/>
    <w:rPr>
      <w:rFonts w:eastAsia="方正小标宋_GBK" w:asciiTheme="minorAscii" w:hAnsiTheme="minorAscii"/>
      <w:b w:val="0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2023-01-30T08:18:00Z</dcterms:created>
  <dc:creator>某人有点小任性</dc:creator>
  <cp:lastModifiedBy>某人有点小任性</cp:lastModifiedBy>
  <cp:lastPrinted>2023-01-30T08:26:00Z</cp:lastPrinted>
  <dcterms:modified xsi:type="dcterms:W3CDTF">2023-01-30T09:18:23Z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FC0917A2027441288E859F5D911F2940</vt:lpwstr>
  </property>
</Properties>
</file>